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CF0A58" w14:textId="77777777" w:rsidR="003F1D7F" w:rsidRDefault="00C7479A">
      <w:pPr>
        <w:pStyle w:val="Body"/>
        <w:jc w:val="center"/>
        <w:rPr>
          <w:rFonts w:ascii="Arial Narrow" w:eastAsia="Arial Narrow" w:hAnsi="Arial Narrow" w:cs="Arial Narrow"/>
          <w:b/>
          <w:bCs/>
          <w:sz w:val="28"/>
          <w:szCs w:val="28"/>
          <w:shd w:val="clear" w:color="auto" w:fill="FFFFFF"/>
        </w:rPr>
      </w:pPr>
      <w:r>
        <w:rPr>
          <w:rFonts w:ascii="Arial Narrow" w:hAnsi="Arial Narrow"/>
          <w:b/>
          <w:bCs/>
          <w:color w:val="FF0000"/>
          <w:sz w:val="28"/>
          <w:szCs w:val="28"/>
          <w:u w:color="FF0000"/>
        </w:rPr>
        <w:t xml:space="preserve">  </w:t>
      </w:r>
      <w:r>
        <w:rPr>
          <w:rFonts w:ascii="Arial Narrow" w:hAnsi="Arial Narrow"/>
          <w:b/>
          <w:bCs/>
          <w:sz w:val="28"/>
          <w:szCs w:val="28"/>
        </w:rPr>
        <w:t xml:space="preserve">St. Luke’s Church, </w:t>
      </w:r>
      <w:proofErr w:type="spellStart"/>
      <w:r>
        <w:rPr>
          <w:rFonts w:ascii="Arial Narrow" w:hAnsi="Arial Narrow"/>
          <w:b/>
          <w:bCs/>
          <w:sz w:val="28"/>
          <w:szCs w:val="28"/>
          <w:shd w:val="clear" w:color="auto" w:fill="FFFFFF"/>
        </w:rPr>
        <w:t>Hillmarton</w:t>
      </w:r>
      <w:proofErr w:type="spellEnd"/>
      <w:r>
        <w:rPr>
          <w:rFonts w:ascii="Arial Narrow" w:hAnsi="Arial Narrow"/>
          <w:b/>
          <w:bCs/>
          <w:sz w:val="28"/>
          <w:szCs w:val="28"/>
          <w:shd w:val="clear" w:color="auto" w:fill="FFFFFF"/>
        </w:rPr>
        <w:t xml:space="preserve"> Road N7 9JE</w:t>
      </w:r>
    </w:p>
    <w:p w14:paraId="37CC8944" w14:textId="77777777" w:rsidR="003F1D7F" w:rsidRDefault="00C7479A">
      <w:pPr>
        <w:pStyle w:val="Body"/>
        <w:jc w:val="center"/>
        <w:rPr>
          <w:rFonts w:ascii="Arial Narrow" w:eastAsia="Arial Narrow" w:hAnsi="Arial Narrow" w:cs="Arial Narrow"/>
          <w:b/>
          <w:bCs/>
          <w:sz w:val="20"/>
          <w:szCs w:val="20"/>
          <w:shd w:val="clear" w:color="auto" w:fill="FFFFFF"/>
        </w:rPr>
      </w:pPr>
      <w:r>
        <w:rPr>
          <w:rFonts w:ascii="Arial Narrow" w:hAnsi="Arial Narrow"/>
          <w:b/>
          <w:bCs/>
          <w:sz w:val="20"/>
          <w:szCs w:val="20"/>
          <w:shd w:val="clear" w:color="auto" w:fill="FFFFFF"/>
          <w:lang w:val="it-IT"/>
        </w:rPr>
        <w:t>Reg Charity No: 1128923</w:t>
      </w:r>
    </w:p>
    <w:p w14:paraId="3CBAD17E" w14:textId="77777777" w:rsidR="003F1D7F" w:rsidRDefault="00C7479A">
      <w:pPr>
        <w:pStyle w:val="Body"/>
        <w:pBdr>
          <w:bottom w:val="single" w:sz="6" w:space="0" w:color="000000"/>
        </w:pBdr>
        <w:rPr>
          <w:rFonts w:ascii="Arial Narrow" w:eastAsia="Arial Narrow" w:hAnsi="Arial Narrow" w:cs="Arial Narrow"/>
          <w:b/>
          <w:bCs/>
          <w:sz w:val="20"/>
          <w:szCs w:val="20"/>
        </w:rPr>
      </w:pPr>
      <w:r>
        <w:rPr>
          <w:rFonts w:ascii="Arial Narrow" w:hAnsi="Arial Narrow"/>
          <w:b/>
          <w:bCs/>
          <w:sz w:val="20"/>
          <w:szCs w:val="20"/>
        </w:rPr>
        <w:t xml:space="preserve">Contact: Tina </w:t>
      </w:r>
      <w:r w:rsidRPr="00A318B0">
        <w:rPr>
          <w:rFonts w:ascii="Arial Narrow" w:hAnsi="Arial Narrow"/>
          <w:b/>
          <w:bCs/>
          <w:color w:val="auto"/>
          <w:sz w:val="20"/>
          <w:szCs w:val="20"/>
        </w:rPr>
        <w:t xml:space="preserve">Cooney                                                       </w:t>
      </w:r>
      <w:hyperlink r:id="rId7" w:history="1">
        <w:r w:rsidRPr="00A318B0">
          <w:rPr>
            <w:rStyle w:val="Hyperlink0"/>
            <w:color w:val="auto"/>
            <w:lang w:val="de-DE"/>
          </w:rPr>
          <w:t>hire@saintlukeschurch.org.uk</w:t>
        </w:r>
      </w:hyperlink>
      <w:r w:rsidRPr="00A318B0">
        <w:rPr>
          <w:rFonts w:ascii="Arial Narrow" w:hAnsi="Arial Narrow"/>
          <w:b/>
          <w:bCs/>
          <w:color w:val="auto"/>
          <w:sz w:val="20"/>
          <w:szCs w:val="20"/>
        </w:rPr>
        <w:t xml:space="preserve">                                           </w:t>
      </w:r>
      <w:r>
        <w:rPr>
          <w:rFonts w:ascii="Arial Narrow" w:hAnsi="Arial Narrow"/>
          <w:b/>
          <w:bCs/>
          <w:sz w:val="20"/>
          <w:szCs w:val="20"/>
        </w:rPr>
        <w:t>Phone: 0207 607 4892</w:t>
      </w:r>
    </w:p>
    <w:p w14:paraId="660395CE" w14:textId="77777777" w:rsidR="003F1D7F" w:rsidRDefault="003F1D7F">
      <w:pPr>
        <w:pStyle w:val="Body"/>
        <w:rPr>
          <w:rFonts w:ascii="Arial Narrow" w:eastAsia="Arial Narrow" w:hAnsi="Arial Narrow" w:cs="Arial Narrow"/>
          <w:b/>
          <w:bCs/>
          <w:sz w:val="20"/>
          <w:szCs w:val="20"/>
        </w:rPr>
      </w:pPr>
    </w:p>
    <w:p w14:paraId="3296E12B" w14:textId="77777777" w:rsidR="003A1123" w:rsidRDefault="00A3081B" w:rsidP="00761C75">
      <w:pPr>
        <w:pStyle w:val="Body"/>
        <w:jc w:val="center"/>
        <w:rPr>
          <w:rFonts w:ascii="Arial Narrow" w:hAnsi="Arial Narrow"/>
          <w:b/>
          <w:bCs/>
          <w:sz w:val="26"/>
          <w:szCs w:val="26"/>
        </w:rPr>
      </w:pPr>
      <w:r>
        <w:rPr>
          <w:rFonts w:ascii="Arial Narrow" w:hAnsi="Arial Narrow"/>
          <w:b/>
          <w:bCs/>
          <w:sz w:val="26"/>
          <w:szCs w:val="26"/>
        </w:rPr>
        <w:t>Health &amp; Safety Hazards Information</w:t>
      </w:r>
    </w:p>
    <w:p w14:paraId="61490696" w14:textId="77777777" w:rsidR="00761C75" w:rsidRPr="00761C75" w:rsidRDefault="00761C75" w:rsidP="00761C75">
      <w:pPr>
        <w:pStyle w:val="Body"/>
        <w:jc w:val="center"/>
        <w:rPr>
          <w:rFonts w:ascii="Arial Narrow" w:eastAsia="Arial Narrow" w:hAnsi="Arial Narrow" w:cs="Arial Narrow"/>
          <w:b/>
          <w:bCs/>
          <w:sz w:val="26"/>
          <w:szCs w:val="26"/>
        </w:rPr>
      </w:pPr>
    </w:p>
    <w:p w14:paraId="498E8BC6" w14:textId="77777777" w:rsidR="00A318B0" w:rsidRPr="00A3081B" w:rsidRDefault="00A3081B" w:rsidP="00A318B0">
      <w:pPr>
        <w:rPr>
          <w:rFonts w:ascii="Arial Narrow" w:hAnsi="Arial Narrow"/>
          <w:i/>
          <w:sz w:val="22"/>
          <w:szCs w:val="22"/>
        </w:rPr>
      </w:pPr>
      <w:r w:rsidRPr="00A3081B">
        <w:rPr>
          <w:rFonts w:ascii="Odile-Italic" w:hAnsi="Odile-Italic"/>
          <w:i/>
        </w:rPr>
        <w:t xml:space="preserve"> </w:t>
      </w:r>
      <w:r w:rsidR="00A318B0" w:rsidRPr="00A3081B">
        <w:rPr>
          <w:rFonts w:ascii="Arial Narrow" w:hAnsi="Arial Narrow"/>
          <w:i/>
          <w:sz w:val="22"/>
          <w:szCs w:val="22"/>
        </w:rPr>
        <w:t>A full Health and Safety risk assessment is on the noticeboard</w:t>
      </w:r>
      <w:r>
        <w:rPr>
          <w:rFonts w:ascii="Arial Narrow" w:hAnsi="Arial Narrow"/>
          <w:i/>
          <w:sz w:val="22"/>
          <w:szCs w:val="22"/>
        </w:rPr>
        <w:t xml:space="preserve"> in the church</w:t>
      </w:r>
    </w:p>
    <w:p w14:paraId="7C94F841" w14:textId="77777777" w:rsidR="00A318B0" w:rsidRPr="00A3081B" w:rsidRDefault="00A318B0" w:rsidP="00A318B0">
      <w:pPr>
        <w:rPr>
          <w:rFonts w:ascii="Arial Narrow" w:hAnsi="Arial Narrow"/>
          <w:sz w:val="22"/>
          <w:szCs w:val="22"/>
        </w:rPr>
      </w:pPr>
    </w:p>
    <w:p w14:paraId="7A04C0D5" w14:textId="77777777" w:rsidR="00A318B0" w:rsidRPr="00A3081B" w:rsidRDefault="00A318B0" w:rsidP="00A318B0">
      <w:pPr>
        <w:rPr>
          <w:rFonts w:ascii="Arial Narrow" w:hAnsi="Arial Narrow"/>
          <w:b/>
          <w:sz w:val="22"/>
          <w:szCs w:val="22"/>
        </w:rPr>
      </w:pPr>
      <w:r w:rsidRPr="00A3081B">
        <w:rPr>
          <w:rFonts w:ascii="Arial Narrow" w:hAnsi="Arial Narrow"/>
          <w:b/>
          <w:sz w:val="22"/>
          <w:szCs w:val="22"/>
        </w:rPr>
        <w:t>The person responsible will ensure that all members of group are aware of the following information:</w:t>
      </w:r>
    </w:p>
    <w:p w14:paraId="2366A8E3" w14:textId="77777777" w:rsidR="00A318B0" w:rsidRPr="00A3081B" w:rsidRDefault="00A318B0" w:rsidP="00A318B0">
      <w:pPr>
        <w:rPr>
          <w:rFonts w:ascii="Arial Narrow" w:hAnsi="Arial Narrow"/>
          <w:sz w:val="22"/>
          <w:szCs w:val="22"/>
        </w:rPr>
      </w:pPr>
    </w:p>
    <w:p w14:paraId="3469C988" w14:textId="77777777" w:rsidR="00A318B0" w:rsidRPr="00A3081B" w:rsidRDefault="00A318B0" w:rsidP="00A3081B">
      <w:pPr>
        <w:ind w:firstLine="360"/>
        <w:rPr>
          <w:rFonts w:ascii="Arial Narrow" w:hAnsi="Arial Narrow"/>
          <w:b/>
          <w:sz w:val="22"/>
          <w:szCs w:val="22"/>
        </w:rPr>
      </w:pPr>
      <w:r w:rsidRPr="00A3081B">
        <w:rPr>
          <w:rFonts w:ascii="Arial Narrow" w:hAnsi="Arial Narrow"/>
          <w:b/>
          <w:sz w:val="22"/>
          <w:szCs w:val="22"/>
        </w:rPr>
        <w:t>Fire Safety Hazard</w:t>
      </w:r>
    </w:p>
    <w:p w14:paraId="596541AB"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Fire from cooker gas flame in big kitchen</w:t>
      </w:r>
    </w:p>
    <w:p w14:paraId="1C95201B"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Fire from Electrical faults – Electrical equipment checked regularly</w:t>
      </w:r>
    </w:p>
    <w:p w14:paraId="1FFD5D43"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Fire from Arson – Security of building responsibility of hirer</w:t>
      </w:r>
    </w:p>
    <w:p w14:paraId="55EFA8AF"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Fire from faulty boiler – Maintained regularly</w:t>
      </w:r>
    </w:p>
    <w:p w14:paraId="66271724"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 xml:space="preserve">Fire from Lighting and </w:t>
      </w:r>
      <w:proofErr w:type="gramStart"/>
      <w:r w:rsidRPr="00A3081B">
        <w:rPr>
          <w:rFonts w:ascii="Arial Narrow" w:hAnsi="Arial Narrow"/>
          <w:sz w:val="22"/>
          <w:szCs w:val="22"/>
        </w:rPr>
        <w:t>Wiring  -</w:t>
      </w:r>
      <w:proofErr w:type="gramEnd"/>
      <w:r w:rsidRPr="00A3081B">
        <w:rPr>
          <w:rFonts w:ascii="Arial Narrow" w:hAnsi="Arial Narrow"/>
          <w:sz w:val="22"/>
          <w:szCs w:val="22"/>
        </w:rPr>
        <w:t xml:space="preserve"> Fire extinguishers checked annually – see map</w:t>
      </w:r>
    </w:p>
    <w:p w14:paraId="04AFAA8E"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from cigarette smoking – There is a no smoking policy in the church.</w:t>
      </w:r>
    </w:p>
    <w:p w14:paraId="622EC155" w14:textId="77777777" w:rsidR="00A318B0" w:rsidRPr="00A3081B" w:rsidRDefault="00A318B0" w:rsidP="00A3081B">
      <w:pPr>
        <w:rPr>
          <w:rFonts w:ascii="Arial Narrow" w:hAnsi="Arial Narrow"/>
          <w:sz w:val="22"/>
          <w:szCs w:val="22"/>
        </w:rPr>
      </w:pPr>
    </w:p>
    <w:p w14:paraId="36BBB91D" w14:textId="77777777" w:rsidR="00A318B0" w:rsidRPr="00A3081B" w:rsidRDefault="00A318B0" w:rsidP="00A3081B">
      <w:pPr>
        <w:ind w:firstLine="360"/>
        <w:rPr>
          <w:rFonts w:ascii="Arial Narrow" w:hAnsi="Arial Narrow"/>
          <w:b/>
          <w:sz w:val="22"/>
          <w:szCs w:val="22"/>
        </w:rPr>
      </w:pPr>
      <w:r w:rsidRPr="00A3081B">
        <w:rPr>
          <w:rFonts w:ascii="Arial Narrow" w:hAnsi="Arial Narrow"/>
          <w:b/>
          <w:sz w:val="22"/>
          <w:szCs w:val="22"/>
        </w:rPr>
        <w:t>Kitchen Hazards</w:t>
      </w:r>
    </w:p>
    <w:p w14:paraId="5AB96234"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Cuts from Knives</w:t>
      </w:r>
    </w:p>
    <w:p w14:paraId="14F94879"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Food (preparation and consumption) INJURY Risk to children – No children under 12 in kitchen at any time</w:t>
      </w:r>
    </w:p>
    <w:p w14:paraId="3A5E0CCB"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 xml:space="preserve">Illness from rats and mice – Seal all food. Pest control inspection every 6 weeks.  </w:t>
      </w:r>
    </w:p>
    <w:p w14:paraId="451DA27C" w14:textId="77777777" w:rsidR="00A318B0" w:rsidRPr="00A3081B" w:rsidRDefault="00A318B0" w:rsidP="00A318B0">
      <w:pPr>
        <w:ind w:left="720" w:hanging="720"/>
        <w:rPr>
          <w:rFonts w:ascii="Arial Narrow" w:hAnsi="Arial Narrow"/>
          <w:sz w:val="22"/>
          <w:szCs w:val="22"/>
        </w:rPr>
      </w:pPr>
    </w:p>
    <w:p w14:paraId="1CEF479D" w14:textId="77777777" w:rsidR="00A318B0" w:rsidRPr="00A3081B" w:rsidRDefault="00A318B0" w:rsidP="00A3081B">
      <w:pPr>
        <w:ind w:firstLine="360"/>
        <w:rPr>
          <w:rFonts w:ascii="Arial Narrow" w:hAnsi="Arial Narrow"/>
          <w:b/>
          <w:sz w:val="22"/>
          <w:szCs w:val="22"/>
        </w:rPr>
      </w:pPr>
      <w:r w:rsidRPr="00A3081B">
        <w:rPr>
          <w:rFonts w:ascii="Arial Narrow" w:hAnsi="Arial Narrow"/>
          <w:b/>
          <w:sz w:val="22"/>
          <w:szCs w:val="22"/>
        </w:rPr>
        <w:t>Slipping &amp; Trip Hazards</w:t>
      </w:r>
    </w:p>
    <w:p w14:paraId="229B2056"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Wiring – please ensure lighting and sound cables are secured with gaffer tape to the floor.</w:t>
      </w:r>
    </w:p>
    <w:p w14:paraId="343455F7"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Wet Weather – Ensure all interior floor surfaces are kept dry</w:t>
      </w:r>
    </w:p>
    <w:p w14:paraId="56D2AC96"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Slipping on outside paths – pathway by side entrance – care with leaves</w:t>
      </w:r>
    </w:p>
    <w:p w14:paraId="6B33D7BF"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Slipping outside front porch – outside light fixed to wall.</w:t>
      </w:r>
    </w:p>
    <w:p w14:paraId="3EE8B1BF"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Buildings INJURY – Ensure all entrances, exits and walkways are kept clear of obstacles. Keep floors clear of rubbish and dry. Ensure adequate lighting.</w:t>
      </w:r>
    </w:p>
    <w:p w14:paraId="7FF7D3DC" w14:textId="77777777" w:rsidR="00A318B0"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of falling ladders – Ladders are locked away. Two people should be present if used.</w:t>
      </w:r>
    </w:p>
    <w:p w14:paraId="61879934" w14:textId="77777777" w:rsidR="00A3081B" w:rsidRPr="00A3081B" w:rsidRDefault="00A3081B" w:rsidP="00A3081B">
      <w:pPr>
        <w:pStyle w:val="ListParagraph"/>
        <w:ind w:left="1080"/>
        <w:rPr>
          <w:rFonts w:ascii="Arial Narrow" w:hAnsi="Arial Narrow"/>
          <w:sz w:val="22"/>
          <w:szCs w:val="22"/>
        </w:rPr>
      </w:pPr>
    </w:p>
    <w:p w14:paraId="2A0D4A84" w14:textId="77777777" w:rsidR="00A318B0" w:rsidRPr="00A3081B" w:rsidRDefault="00A318B0" w:rsidP="00A3081B">
      <w:pPr>
        <w:ind w:firstLine="360"/>
        <w:rPr>
          <w:rFonts w:ascii="Arial Narrow" w:hAnsi="Arial Narrow"/>
          <w:b/>
          <w:sz w:val="22"/>
          <w:szCs w:val="22"/>
        </w:rPr>
      </w:pPr>
      <w:r w:rsidRPr="00A3081B">
        <w:rPr>
          <w:rFonts w:ascii="Arial Narrow" w:hAnsi="Arial Narrow"/>
          <w:b/>
          <w:sz w:val="22"/>
          <w:szCs w:val="22"/>
        </w:rPr>
        <w:t>First Aid</w:t>
      </w:r>
    </w:p>
    <w:p w14:paraId="5AF06FA3"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of injury – Nominate first aiders. Check location of first aid boxes on plan.</w:t>
      </w:r>
    </w:p>
    <w:p w14:paraId="54F79735"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of slow alert to fire – Ensure phone access to summon emergency services</w:t>
      </w:r>
    </w:p>
    <w:p w14:paraId="3970A1AC"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of Evacuation panic – Ensure users know position of fire exits and assembly point.</w:t>
      </w:r>
    </w:p>
    <w:p w14:paraId="30F72006"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Risk of Fire exits walkways blocked – check exit routes.</w:t>
      </w:r>
    </w:p>
    <w:p w14:paraId="1394462C"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 xml:space="preserve">Risk of chairs impeding escape – Arrange with one </w:t>
      </w:r>
      <w:proofErr w:type="spellStart"/>
      <w:r w:rsidRPr="00A3081B">
        <w:rPr>
          <w:rFonts w:ascii="Arial Narrow" w:hAnsi="Arial Narrow"/>
          <w:sz w:val="22"/>
          <w:szCs w:val="22"/>
        </w:rPr>
        <w:t>metre</w:t>
      </w:r>
      <w:proofErr w:type="spellEnd"/>
      <w:r w:rsidRPr="00A3081B">
        <w:rPr>
          <w:rFonts w:ascii="Arial Narrow" w:hAnsi="Arial Narrow"/>
          <w:sz w:val="22"/>
          <w:szCs w:val="22"/>
        </w:rPr>
        <w:t xml:space="preserve"> aisles. Keep spaces for wheelchair users and make aware of nearest escape.</w:t>
      </w:r>
    </w:p>
    <w:p w14:paraId="3A54BE1B"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Alcohol – serving and consumption – No alcohol served to minors. Bar staff to monitor consumption and refuse if necessary</w:t>
      </w:r>
    </w:p>
    <w:p w14:paraId="600DED85" w14:textId="77777777" w:rsidR="00A318B0" w:rsidRPr="00A3081B" w:rsidRDefault="00A318B0" w:rsidP="00A318B0">
      <w:pPr>
        <w:rPr>
          <w:rFonts w:ascii="Arial Narrow" w:hAnsi="Arial Narrow"/>
          <w:sz w:val="22"/>
          <w:szCs w:val="22"/>
        </w:rPr>
      </w:pPr>
    </w:p>
    <w:p w14:paraId="115DEDBF" w14:textId="77777777" w:rsidR="00A318B0" w:rsidRPr="00A3081B" w:rsidRDefault="00A318B0" w:rsidP="00A3081B">
      <w:pPr>
        <w:ind w:firstLine="360"/>
        <w:rPr>
          <w:rFonts w:ascii="Arial Narrow" w:hAnsi="Arial Narrow"/>
          <w:b/>
          <w:sz w:val="22"/>
          <w:szCs w:val="22"/>
        </w:rPr>
      </w:pPr>
      <w:r w:rsidRPr="00A3081B">
        <w:rPr>
          <w:rFonts w:ascii="Arial Narrow" w:hAnsi="Arial Narrow"/>
          <w:b/>
          <w:sz w:val="22"/>
          <w:szCs w:val="22"/>
        </w:rPr>
        <w:t>Chairs &amp; Evacuation</w:t>
      </w:r>
    </w:p>
    <w:p w14:paraId="5B76777A"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 xml:space="preserve">One </w:t>
      </w:r>
      <w:proofErr w:type="spellStart"/>
      <w:r w:rsidRPr="00A3081B">
        <w:rPr>
          <w:rFonts w:ascii="Arial Narrow" w:hAnsi="Arial Narrow"/>
          <w:sz w:val="22"/>
          <w:szCs w:val="22"/>
        </w:rPr>
        <w:t>metre</w:t>
      </w:r>
      <w:proofErr w:type="spellEnd"/>
      <w:r w:rsidRPr="00A3081B">
        <w:rPr>
          <w:rFonts w:ascii="Arial Narrow" w:hAnsi="Arial Narrow"/>
          <w:sz w:val="22"/>
          <w:szCs w:val="22"/>
        </w:rPr>
        <w:t xml:space="preserve"> aisles, rows 300cms apart, no more than 7 per row, fix together</w:t>
      </w:r>
    </w:p>
    <w:p w14:paraId="6AD25AE9" w14:textId="77777777" w:rsidR="00A318B0" w:rsidRPr="00A3081B" w:rsidRDefault="00A318B0" w:rsidP="00A318B0">
      <w:pPr>
        <w:ind w:left="720" w:hanging="720"/>
        <w:rPr>
          <w:rFonts w:ascii="Arial Narrow" w:hAnsi="Arial Narrow"/>
          <w:sz w:val="22"/>
          <w:szCs w:val="22"/>
        </w:rPr>
      </w:pPr>
    </w:p>
    <w:p w14:paraId="22F68373" w14:textId="77777777" w:rsidR="00A3081B" w:rsidRPr="00761C75" w:rsidRDefault="00A318B0" w:rsidP="00761C75">
      <w:pPr>
        <w:ind w:firstLine="360"/>
        <w:rPr>
          <w:rFonts w:ascii="Arial Narrow" w:hAnsi="Arial Narrow"/>
          <w:b/>
          <w:sz w:val="22"/>
          <w:szCs w:val="22"/>
        </w:rPr>
      </w:pPr>
      <w:r w:rsidRPr="00A3081B">
        <w:rPr>
          <w:rFonts w:ascii="Arial Narrow" w:hAnsi="Arial Narrow"/>
          <w:b/>
          <w:sz w:val="22"/>
          <w:szCs w:val="22"/>
        </w:rPr>
        <w:t xml:space="preserve">Fire Exits </w:t>
      </w:r>
    </w:p>
    <w:p w14:paraId="661D8E58" w14:textId="77777777" w:rsidR="00A318B0" w:rsidRPr="00A3081B" w:rsidRDefault="00A318B0" w:rsidP="00A3081B">
      <w:pPr>
        <w:pStyle w:val="ListParagraph"/>
        <w:numPr>
          <w:ilvl w:val="0"/>
          <w:numId w:val="11"/>
        </w:numPr>
        <w:rPr>
          <w:rFonts w:ascii="Arial Narrow" w:hAnsi="Arial Narrow"/>
          <w:b/>
          <w:sz w:val="22"/>
          <w:szCs w:val="22"/>
        </w:rPr>
      </w:pPr>
      <w:r w:rsidRPr="00A3081B">
        <w:rPr>
          <w:rFonts w:ascii="Arial Narrow" w:hAnsi="Arial Narrow"/>
          <w:sz w:val="22"/>
          <w:szCs w:val="22"/>
        </w:rPr>
        <w:t>Accessible – Hirer to walk through to check all access routes are open and clear.</w:t>
      </w:r>
    </w:p>
    <w:p w14:paraId="16EAAF52"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Vestry door to Church</w:t>
      </w:r>
    </w:p>
    <w:p w14:paraId="44549F1A"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Vestry door to outside</w:t>
      </w:r>
    </w:p>
    <w:p w14:paraId="7D6878C4"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Side door leading to the toilets</w:t>
      </w:r>
    </w:p>
    <w:p w14:paraId="2BEDEC9E"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Door beside the toilets to outside garden</w:t>
      </w:r>
    </w:p>
    <w:p w14:paraId="619B3526"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Small hall side door to Penn Road</w:t>
      </w:r>
    </w:p>
    <w:p w14:paraId="1A52E526"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Side vestibule door</w:t>
      </w:r>
    </w:p>
    <w:p w14:paraId="792D9D52"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Door from the Sunday school room to garden and out via side gate</w:t>
      </w:r>
    </w:p>
    <w:p w14:paraId="65F94DAB" w14:textId="77777777" w:rsidR="00A318B0" w:rsidRPr="00A3081B" w:rsidRDefault="00A318B0" w:rsidP="00A3081B">
      <w:pPr>
        <w:pStyle w:val="ListParagraph"/>
        <w:numPr>
          <w:ilvl w:val="0"/>
          <w:numId w:val="11"/>
        </w:numPr>
        <w:rPr>
          <w:rFonts w:ascii="Arial Narrow" w:hAnsi="Arial Narrow"/>
          <w:sz w:val="22"/>
          <w:szCs w:val="22"/>
        </w:rPr>
      </w:pPr>
      <w:r w:rsidRPr="00A3081B">
        <w:rPr>
          <w:rFonts w:ascii="Arial Narrow" w:hAnsi="Arial Narrow"/>
          <w:sz w:val="22"/>
          <w:szCs w:val="22"/>
        </w:rPr>
        <w:t>Kitchen door to garden</w:t>
      </w:r>
    </w:p>
    <w:p w14:paraId="28259521" w14:textId="77777777" w:rsidR="00A318B0" w:rsidRPr="00761C75" w:rsidRDefault="00A318B0" w:rsidP="00761C75">
      <w:pPr>
        <w:pStyle w:val="ListParagraph"/>
        <w:numPr>
          <w:ilvl w:val="0"/>
          <w:numId w:val="11"/>
        </w:numPr>
        <w:rPr>
          <w:rFonts w:ascii="Arial Narrow" w:hAnsi="Arial Narrow"/>
          <w:sz w:val="22"/>
          <w:szCs w:val="22"/>
        </w:rPr>
      </w:pPr>
      <w:r w:rsidRPr="00761C75">
        <w:rPr>
          <w:rFonts w:ascii="Arial Narrow" w:hAnsi="Arial Narrow"/>
          <w:sz w:val="22"/>
          <w:szCs w:val="22"/>
        </w:rPr>
        <w:t>Side door from garden leading to Penn Road (bolted)</w:t>
      </w:r>
    </w:p>
    <w:p w14:paraId="44D6DE11" w14:textId="77777777" w:rsidR="00A318B0" w:rsidRPr="00761C75" w:rsidRDefault="00A318B0" w:rsidP="00761C75">
      <w:pPr>
        <w:pStyle w:val="ListParagraph"/>
        <w:numPr>
          <w:ilvl w:val="0"/>
          <w:numId w:val="11"/>
        </w:numPr>
        <w:rPr>
          <w:rFonts w:ascii="Arial Narrow" w:hAnsi="Arial Narrow"/>
          <w:sz w:val="22"/>
          <w:szCs w:val="22"/>
        </w:rPr>
      </w:pPr>
      <w:r w:rsidRPr="00761C75">
        <w:rPr>
          <w:rFonts w:ascii="Arial Narrow" w:hAnsi="Arial Narrow"/>
          <w:sz w:val="22"/>
          <w:szCs w:val="22"/>
        </w:rPr>
        <w:t>Garden front gate leading to front of the church</w:t>
      </w:r>
      <w:r w:rsidR="00761C75">
        <w:rPr>
          <w:rFonts w:ascii="Arial Narrow" w:hAnsi="Arial Narrow"/>
          <w:sz w:val="22"/>
          <w:szCs w:val="22"/>
        </w:rPr>
        <w:t>.</w:t>
      </w:r>
    </w:p>
    <w:p w14:paraId="02120C2B" w14:textId="77777777" w:rsidR="00A318B0" w:rsidRDefault="00A318B0" w:rsidP="00761C75">
      <w:pPr>
        <w:pStyle w:val="ListParagraph"/>
        <w:numPr>
          <w:ilvl w:val="0"/>
          <w:numId w:val="11"/>
        </w:numPr>
        <w:rPr>
          <w:rFonts w:ascii="Arial Narrow" w:hAnsi="Arial Narrow"/>
          <w:sz w:val="22"/>
          <w:szCs w:val="22"/>
        </w:rPr>
      </w:pPr>
      <w:r w:rsidRPr="00761C75">
        <w:rPr>
          <w:rFonts w:ascii="Arial Narrow" w:hAnsi="Arial Narrow"/>
          <w:sz w:val="22"/>
          <w:szCs w:val="22"/>
        </w:rPr>
        <w:t>Instructions on how to open the main door are displayed next to the door.</w:t>
      </w:r>
    </w:p>
    <w:p w14:paraId="096986DF" w14:textId="77777777" w:rsidR="00761C75" w:rsidRPr="00761C75" w:rsidRDefault="00761C75" w:rsidP="00761C75">
      <w:pPr>
        <w:pStyle w:val="ListParagraph"/>
        <w:ind w:left="1080"/>
        <w:rPr>
          <w:rFonts w:ascii="Arial Narrow" w:hAnsi="Arial Narrow"/>
          <w:sz w:val="22"/>
          <w:szCs w:val="22"/>
        </w:rPr>
      </w:pPr>
    </w:p>
    <w:p w14:paraId="3067C3CD" w14:textId="77777777" w:rsidR="00761C75" w:rsidRDefault="00761C75" w:rsidP="00761C75">
      <w:pPr>
        <w:jc w:val="center"/>
        <w:rPr>
          <w:rFonts w:ascii="Arial Narrow" w:hAnsi="Arial Narrow"/>
          <w:b/>
          <w:sz w:val="26"/>
          <w:szCs w:val="26"/>
        </w:rPr>
      </w:pPr>
    </w:p>
    <w:p w14:paraId="17CF4F15" w14:textId="77777777" w:rsidR="00A318B0" w:rsidRPr="00761C75" w:rsidRDefault="00A318B0" w:rsidP="00761C75">
      <w:pPr>
        <w:jc w:val="center"/>
        <w:rPr>
          <w:rFonts w:ascii="Arial Narrow" w:hAnsi="Arial Narrow"/>
          <w:b/>
          <w:sz w:val="26"/>
          <w:szCs w:val="26"/>
        </w:rPr>
      </w:pPr>
      <w:r w:rsidRPr="00761C75">
        <w:rPr>
          <w:rFonts w:ascii="Arial Narrow" w:hAnsi="Arial Narrow"/>
          <w:b/>
          <w:sz w:val="26"/>
          <w:szCs w:val="26"/>
        </w:rPr>
        <w:t>Accident Form</w:t>
      </w:r>
    </w:p>
    <w:p w14:paraId="07198507" w14:textId="77777777" w:rsidR="00A318B0" w:rsidRPr="00A3081B" w:rsidRDefault="00A318B0" w:rsidP="00A318B0">
      <w:pPr>
        <w:rPr>
          <w:rFonts w:ascii="Arial Narrow" w:hAnsi="Arial Narrow"/>
          <w:sz w:val="22"/>
          <w:szCs w:val="22"/>
        </w:rPr>
      </w:pPr>
    </w:p>
    <w:p w14:paraId="791115B3" w14:textId="77777777" w:rsidR="00A318B0" w:rsidRPr="00A3081B" w:rsidRDefault="00A318B0" w:rsidP="00A318B0">
      <w:pPr>
        <w:rPr>
          <w:rFonts w:ascii="Arial Narrow" w:hAnsi="Arial Narrow"/>
          <w:sz w:val="22"/>
          <w:szCs w:val="22"/>
        </w:rPr>
      </w:pPr>
      <w:r w:rsidRPr="00A3081B">
        <w:rPr>
          <w:rFonts w:ascii="Arial Narrow" w:hAnsi="Arial Narrow"/>
          <w:sz w:val="22"/>
          <w:szCs w:val="22"/>
        </w:rPr>
        <w:t>THE HIRER(S) …………………………………………………………………………………</w:t>
      </w:r>
      <w:r w:rsidR="00761C75">
        <w:rPr>
          <w:rFonts w:ascii="Arial Narrow" w:hAnsi="Arial Narrow"/>
          <w:sz w:val="22"/>
          <w:szCs w:val="22"/>
        </w:rPr>
        <w:t>…………………………………………</w:t>
      </w:r>
      <w:proofErr w:type="gramStart"/>
      <w:r w:rsidR="00761C75">
        <w:rPr>
          <w:rFonts w:ascii="Arial Narrow" w:hAnsi="Arial Narrow"/>
          <w:sz w:val="22"/>
          <w:szCs w:val="22"/>
        </w:rPr>
        <w:t>…..</w:t>
      </w:r>
      <w:proofErr w:type="gramEnd"/>
      <w:r w:rsidRPr="00A3081B">
        <w:rPr>
          <w:rFonts w:ascii="Arial Narrow" w:hAnsi="Arial Narrow"/>
          <w:sz w:val="22"/>
          <w:szCs w:val="22"/>
        </w:rPr>
        <w:t xml:space="preserve">…. </w:t>
      </w:r>
    </w:p>
    <w:p w14:paraId="1F7A6668" w14:textId="77777777" w:rsidR="00A318B0" w:rsidRPr="00A3081B" w:rsidRDefault="00A318B0" w:rsidP="00A318B0">
      <w:pPr>
        <w:rPr>
          <w:rFonts w:ascii="Arial Narrow" w:hAnsi="Arial Narrow"/>
          <w:sz w:val="22"/>
          <w:szCs w:val="22"/>
        </w:rPr>
      </w:pPr>
    </w:p>
    <w:p w14:paraId="35B77514" w14:textId="77777777" w:rsidR="00A318B0" w:rsidRPr="00A3081B" w:rsidRDefault="00A318B0" w:rsidP="00A318B0">
      <w:pPr>
        <w:rPr>
          <w:rFonts w:ascii="Arial Narrow" w:hAnsi="Arial Narrow"/>
          <w:sz w:val="22"/>
          <w:szCs w:val="22"/>
        </w:rPr>
      </w:pPr>
      <w:r w:rsidRPr="00A3081B">
        <w:rPr>
          <w:rFonts w:ascii="Arial Narrow" w:hAnsi="Arial Narrow"/>
          <w:sz w:val="22"/>
          <w:szCs w:val="22"/>
        </w:rPr>
        <w:t>of the</w:t>
      </w:r>
      <w:r w:rsidR="00761C75">
        <w:rPr>
          <w:rFonts w:ascii="Arial Narrow" w:hAnsi="Arial Narrow"/>
          <w:sz w:val="22"/>
          <w:szCs w:val="22"/>
        </w:rPr>
        <w:t xml:space="preserve"> </w:t>
      </w:r>
      <w:r w:rsidRPr="00A3081B">
        <w:rPr>
          <w:rFonts w:ascii="Arial Narrow" w:hAnsi="Arial Narrow"/>
          <w:sz w:val="22"/>
          <w:szCs w:val="22"/>
        </w:rPr>
        <w:t>(</w:t>
      </w:r>
      <w:r w:rsidRPr="00761C75">
        <w:rPr>
          <w:rFonts w:ascii="Arial Narrow" w:hAnsi="Arial Narrow"/>
          <w:b/>
          <w:sz w:val="22"/>
          <w:szCs w:val="22"/>
        </w:rPr>
        <w:t>church</w:t>
      </w:r>
      <w:r w:rsidRPr="00A3081B">
        <w:rPr>
          <w:rFonts w:ascii="Arial Narrow" w:hAnsi="Arial Narrow"/>
          <w:sz w:val="22"/>
          <w:szCs w:val="22"/>
        </w:rPr>
        <w:t xml:space="preserve"> / </w:t>
      </w:r>
      <w:r w:rsidRPr="00761C75">
        <w:rPr>
          <w:rFonts w:ascii="Arial Narrow" w:hAnsi="Arial Narrow"/>
          <w:b/>
          <w:sz w:val="22"/>
          <w:szCs w:val="22"/>
        </w:rPr>
        <w:t>hall</w:t>
      </w:r>
      <w:r w:rsidRPr="00A3081B">
        <w:rPr>
          <w:rFonts w:ascii="Arial Narrow" w:hAnsi="Arial Narrow"/>
          <w:sz w:val="22"/>
          <w:szCs w:val="22"/>
        </w:rPr>
        <w:t xml:space="preserve">) </w:t>
      </w:r>
    </w:p>
    <w:p w14:paraId="5A135D2D" w14:textId="77777777" w:rsidR="00A318B0" w:rsidRPr="00A3081B" w:rsidRDefault="00A318B0" w:rsidP="00A318B0">
      <w:pPr>
        <w:rPr>
          <w:rFonts w:ascii="Arial Narrow" w:hAnsi="Arial Narrow"/>
          <w:sz w:val="22"/>
          <w:szCs w:val="22"/>
        </w:rPr>
      </w:pPr>
    </w:p>
    <w:p w14:paraId="33EA6A2E" w14:textId="77777777" w:rsidR="00A318B0" w:rsidRPr="00A3081B" w:rsidRDefault="00A318B0" w:rsidP="00A318B0">
      <w:pPr>
        <w:rPr>
          <w:rFonts w:ascii="Arial Narrow" w:hAnsi="Arial Narrow"/>
          <w:sz w:val="22"/>
          <w:szCs w:val="22"/>
        </w:rPr>
      </w:pPr>
      <w:r w:rsidRPr="00A3081B">
        <w:rPr>
          <w:rFonts w:ascii="Arial Narrow" w:hAnsi="Arial Narrow"/>
          <w:sz w:val="22"/>
          <w:szCs w:val="22"/>
        </w:rPr>
        <w:t xml:space="preserve">are required to complete details of any accident or incident occurring during their occupation of the premises which did or could give rise to injury as soon as possible after the accident or incident </w:t>
      </w:r>
      <w:proofErr w:type="gramStart"/>
      <w:r w:rsidRPr="00A3081B">
        <w:rPr>
          <w:rFonts w:ascii="Arial Narrow" w:hAnsi="Arial Narrow"/>
          <w:sz w:val="22"/>
          <w:szCs w:val="22"/>
        </w:rPr>
        <w:t xml:space="preserve">but in any case </w:t>
      </w:r>
      <w:proofErr w:type="gramEnd"/>
      <w:r w:rsidRPr="00A3081B">
        <w:rPr>
          <w:rFonts w:ascii="Arial Narrow" w:hAnsi="Arial Narrow"/>
          <w:sz w:val="22"/>
          <w:szCs w:val="22"/>
        </w:rPr>
        <w:t>before the premises are vacated by the hirer(s) after the event.</w:t>
      </w:r>
    </w:p>
    <w:p w14:paraId="42F83097" w14:textId="77777777" w:rsidR="00A318B0" w:rsidRPr="00A3081B" w:rsidRDefault="00A318B0" w:rsidP="00A318B0">
      <w:pPr>
        <w:rPr>
          <w:rFonts w:ascii="Arial Narrow" w:hAnsi="Arial Narrow"/>
          <w:sz w:val="22"/>
          <w:szCs w:val="22"/>
        </w:rPr>
      </w:pPr>
    </w:p>
    <w:p w14:paraId="466CEE71" w14:textId="77777777" w:rsidR="00A318B0" w:rsidRPr="00761C75" w:rsidRDefault="00A318B0" w:rsidP="00A318B0">
      <w:pPr>
        <w:pStyle w:val="BodyText2"/>
        <w:rPr>
          <w:rFonts w:ascii="Arial Narrow" w:hAnsi="Arial Narrow" w:cs="Arial"/>
          <w:b/>
          <w:sz w:val="22"/>
          <w:szCs w:val="22"/>
        </w:rPr>
      </w:pPr>
      <w:r w:rsidRPr="00761C75">
        <w:rPr>
          <w:rFonts w:ascii="Arial Narrow" w:hAnsi="Arial Narrow" w:cs="Arial"/>
          <w:b/>
          <w:sz w:val="22"/>
          <w:szCs w:val="22"/>
        </w:rPr>
        <w:t>Person Injured:</w:t>
      </w:r>
    </w:p>
    <w:p w14:paraId="5C0439DE"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Name: ………………………………………………………………………………………………</w:t>
      </w:r>
      <w:r w:rsidR="00761C75">
        <w:rPr>
          <w:rFonts w:ascii="Arial Narrow" w:hAnsi="Arial Narrow" w:cs="Arial"/>
          <w:sz w:val="22"/>
          <w:szCs w:val="22"/>
        </w:rPr>
        <w:t>……………………………………….</w:t>
      </w:r>
      <w:r w:rsidRPr="00A3081B">
        <w:rPr>
          <w:rFonts w:ascii="Arial Narrow" w:hAnsi="Arial Narrow" w:cs="Arial"/>
          <w:sz w:val="22"/>
          <w:szCs w:val="22"/>
        </w:rPr>
        <w:t>……</w:t>
      </w:r>
      <w:r w:rsidR="00761C75">
        <w:rPr>
          <w:rFonts w:ascii="Arial Narrow" w:hAnsi="Arial Narrow" w:cs="Arial"/>
          <w:sz w:val="22"/>
          <w:szCs w:val="22"/>
        </w:rPr>
        <w:t>….</w:t>
      </w:r>
    </w:p>
    <w:p w14:paraId="292CEB2B"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Address: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r w:rsidRPr="00A3081B">
        <w:rPr>
          <w:rFonts w:ascii="Arial Narrow" w:hAnsi="Arial Narrow" w:cs="Arial"/>
          <w:sz w:val="22"/>
          <w:szCs w:val="22"/>
        </w:rPr>
        <w:t>………</w:t>
      </w:r>
      <w:r w:rsidR="00761C75">
        <w:rPr>
          <w:rFonts w:ascii="Arial Narrow" w:hAnsi="Arial Narrow" w:cs="Arial"/>
          <w:sz w:val="22"/>
          <w:szCs w:val="22"/>
        </w:rPr>
        <w:t>……</w:t>
      </w:r>
    </w:p>
    <w:p w14:paraId="3B468B37"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w:t>
      </w:r>
      <w:r w:rsidR="00761C75">
        <w:rPr>
          <w:rFonts w:ascii="Arial Narrow" w:hAnsi="Arial Narrow" w:cs="Arial"/>
          <w:sz w:val="22"/>
          <w:szCs w:val="22"/>
        </w:rPr>
        <w:t>………………………………………</w:t>
      </w:r>
      <w:r w:rsidRPr="00A3081B">
        <w:rPr>
          <w:rFonts w:ascii="Arial Narrow" w:hAnsi="Arial Narrow" w:cs="Arial"/>
          <w:sz w:val="22"/>
          <w:szCs w:val="22"/>
        </w:rPr>
        <w:t>…………</w:t>
      </w:r>
      <w:r w:rsidR="00761C75">
        <w:rPr>
          <w:rFonts w:ascii="Arial Narrow" w:hAnsi="Arial Narrow" w:cs="Arial"/>
          <w:sz w:val="22"/>
          <w:szCs w:val="22"/>
        </w:rPr>
        <w:t>…...</w:t>
      </w:r>
    </w:p>
    <w:p w14:paraId="1C579878"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Telephone: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r w:rsidRPr="00A3081B">
        <w:rPr>
          <w:rFonts w:ascii="Arial Narrow" w:hAnsi="Arial Narrow" w:cs="Arial"/>
          <w:sz w:val="22"/>
          <w:szCs w:val="22"/>
        </w:rPr>
        <w:t>……………</w:t>
      </w:r>
      <w:r w:rsidR="00761C75">
        <w:rPr>
          <w:rFonts w:ascii="Arial Narrow" w:hAnsi="Arial Narrow" w:cs="Arial"/>
          <w:sz w:val="22"/>
          <w:szCs w:val="22"/>
        </w:rPr>
        <w:t>……</w:t>
      </w:r>
    </w:p>
    <w:p w14:paraId="6781051D"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Time of incident: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r w:rsidRPr="00A3081B">
        <w:rPr>
          <w:rFonts w:ascii="Arial Narrow" w:hAnsi="Arial Narrow" w:cs="Arial"/>
          <w:sz w:val="22"/>
          <w:szCs w:val="22"/>
        </w:rPr>
        <w:t>…………………………………</w:t>
      </w:r>
      <w:r w:rsidR="00761C75">
        <w:rPr>
          <w:rFonts w:ascii="Arial Narrow" w:hAnsi="Arial Narrow" w:cs="Arial"/>
          <w:sz w:val="22"/>
          <w:szCs w:val="22"/>
        </w:rPr>
        <w:t>…..</w:t>
      </w:r>
    </w:p>
    <w:p w14:paraId="5BAE1B5A"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Place incident occurred: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r w:rsidRPr="00A3081B">
        <w:rPr>
          <w:rFonts w:ascii="Arial Narrow" w:hAnsi="Arial Narrow" w:cs="Arial"/>
          <w:sz w:val="22"/>
          <w:szCs w:val="22"/>
        </w:rPr>
        <w:t>………………………………</w:t>
      </w:r>
      <w:r w:rsidR="00761C75">
        <w:rPr>
          <w:rFonts w:ascii="Arial Narrow" w:hAnsi="Arial Narrow" w:cs="Arial"/>
          <w:sz w:val="22"/>
          <w:szCs w:val="22"/>
        </w:rPr>
        <w:t>…….</w:t>
      </w:r>
    </w:p>
    <w:p w14:paraId="415C222A" w14:textId="77777777" w:rsidR="00A318B0" w:rsidRPr="00A3081B" w:rsidRDefault="00A318B0" w:rsidP="00761C75">
      <w:pPr>
        <w:pStyle w:val="BodyText2"/>
        <w:spacing w:line="240" w:lineRule="auto"/>
        <w:rPr>
          <w:rFonts w:ascii="Arial Narrow" w:hAnsi="Arial Narrow" w:cs="Arial"/>
          <w:sz w:val="22"/>
          <w:szCs w:val="22"/>
        </w:rPr>
      </w:pPr>
      <w:r w:rsidRPr="00A3081B">
        <w:rPr>
          <w:rFonts w:ascii="Arial Narrow" w:hAnsi="Arial Narrow" w:cs="Arial"/>
          <w:sz w:val="22"/>
          <w:szCs w:val="22"/>
        </w:rPr>
        <w:t>Detailed description of accident / incident (including a description of any apparatus or equipment involved), continue overleaf if necessary:</w:t>
      </w:r>
    </w:p>
    <w:p w14:paraId="06977044" w14:textId="77777777" w:rsidR="00A318B0" w:rsidRDefault="00A318B0" w:rsidP="00A318B0">
      <w:pPr>
        <w:pStyle w:val="BodyText2"/>
        <w:rPr>
          <w:rFonts w:ascii="Arial Narrow" w:hAnsi="Arial Narrow" w:cs="Arial"/>
          <w:sz w:val="22"/>
          <w:szCs w:val="22"/>
        </w:rPr>
      </w:pPr>
      <w:r w:rsidRPr="00A3081B">
        <w:rPr>
          <w:rFonts w:ascii="Arial Narrow" w:hAnsi="Arial Narrow" w:cs="Arial"/>
          <w:sz w:val="22"/>
          <w:szCs w:val="22"/>
        </w:rPr>
        <w:t>……………………………………………………………………………………………………………………………….……………………………………………………………………………………………………….………………………………………………………………………………………………………………………………………………………………………………………………………………………………</w:t>
      </w:r>
      <w:r w:rsidR="00761C75">
        <w:rPr>
          <w:rFonts w:ascii="Arial Narrow" w:hAnsi="Arial Narrow" w:cs="Arial"/>
          <w:sz w:val="22"/>
          <w:szCs w:val="22"/>
        </w:rPr>
        <w:t>.</w:t>
      </w:r>
      <w:r w:rsidRPr="00A3081B">
        <w:rPr>
          <w:rFonts w:ascii="Arial Narrow" w:hAnsi="Arial Narrow" w:cs="Arial"/>
          <w:sz w:val="22"/>
          <w:szCs w:val="22"/>
        </w:rPr>
        <w:t>………………………………………………………………………………………………………………………………………………………</w:t>
      </w:r>
      <w:r w:rsidR="00761C75">
        <w:rPr>
          <w:rFonts w:ascii="Arial Narrow" w:hAnsi="Arial Narrow" w:cs="Arial"/>
          <w:sz w:val="22"/>
          <w:szCs w:val="22"/>
        </w:rPr>
        <w:t>.</w:t>
      </w:r>
      <w:r w:rsidRPr="00A3081B">
        <w:rPr>
          <w:rFonts w:ascii="Arial Narrow" w:hAnsi="Arial Narrow" w:cs="Arial"/>
          <w:sz w:val="22"/>
          <w:szCs w:val="22"/>
        </w:rPr>
        <w:t>……….…………………………………………………………………………………………………………………………………………………….……………………………………………………………………………………………………………</w:t>
      </w:r>
      <w:r w:rsidR="00761C75">
        <w:rPr>
          <w:rFonts w:ascii="Arial Narrow" w:hAnsi="Arial Narrow" w:cs="Arial"/>
          <w:sz w:val="22"/>
          <w:szCs w:val="22"/>
        </w:rPr>
        <w:t>……………………………………</w:t>
      </w:r>
    </w:p>
    <w:p w14:paraId="7ABA8D5B" w14:textId="77777777" w:rsidR="00761C75" w:rsidRPr="00A3081B" w:rsidRDefault="00761C75" w:rsidP="00A318B0">
      <w:pPr>
        <w:pStyle w:val="BodyText2"/>
        <w:rPr>
          <w:rFonts w:ascii="Arial Narrow" w:hAnsi="Arial Narrow" w:cs="Arial"/>
          <w:sz w:val="22"/>
          <w:szCs w:val="22"/>
        </w:rPr>
      </w:pPr>
      <w:r>
        <w:rPr>
          <w:rFonts w:ascii="Arial Narrow" w:hAnsi="Arial Narrow" w:cs="Arial"/>
          <w:sz w:val="22"/>
          <w:szCs w:val="22"/>
        </w:rPr>
        <w:t>……………………………………………………………………………………………………………………………………………………………………………………………………………………………………………………………………………………………………………………………………………………………………………………………………………………………………………………………………………………………………………………………………………………………………………………………………………………………………………………………………………………………………………………………………………………………………………………………………………………………………………………………………………………………………………………………………………………………………………………………………………………………………………………………………………………………………………………………………………………………………………………………………………………………………………………………….</w:t>
      </w:r>
    </w:p>
    <w:p w14:paraId="61CDE626" w14:textId="77777777" w:rsidR="00A318B0" w:rsidRPr="00A3081B" w:rsidRDefault="00A318B0" w:rsidP="00A318B0">
      <w:pPr>
        <w:pStyle w:val="BodyText2"/>
        <w:rPr>
          <w:rFonts w:ascii="Arial Narrow" w:hAnsi="Arial Narrow" w:cs="Arial"/>
          <w:sz w:val="22"/>
          <w:szCs w:val="22"/>
        </w:rPr>
      </w:pPr>
    </w:p>
    <w:p w14:paraId="33033704" w14:textId="77777777" w:rsidR="00A318B0" w:rsidRPr="00761C75" w:rsidRDefault="00A318B0" w:rsidP="00A318B0">
      <w:pPr>
        <w:pStyle w:val="BodyText2"/>
        <w:rPr>
          <w:rFonts w:ascii="Arial Narrow" w:hAnsi="Arial Narrow" w:cs="Arial"/>
          <w:b/>
          <w:sz w:val="22"/>
          <w:szCs w:val="22"/>
        </w:rPr>
      </w:pPr>
      <w:r w:rsidRPr="00761C75">
        <w:rPr>
          <w:rFonts w:ascii="Arial Narrow" w:hAnsi="Arial Narrow" w:cs="Arial"/>
          <w:b/>
          <w:sz w:val="22"/>
          <w:szCs w:val="22"/>
        </w:rPr>
        <w:t>Witnesses:</w:t>
      </w:r>
    </w:p>
    <w:p w14:paraId="1D626DEC"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Name: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r w:rsidRPr="00A3081B">
        <w:rPr>
          <w:rFonts w:ascii="Arial Narrow" w:hAnsi="Arial Narrow" w:cs="Arial"/>
          <w:sz w:val="22"/>
          <w:szCs w:val="22"/>
        </w:rPr>
        <w:t>…………..</w:t>
      </w:r>
    </w:p>
    <w:p w14:paraId="641FA590" w14:textId="77777777" w:rsidR="00A318B0" w:rsidRDefault="00A318B0" w:rsidP="00A318B0">
      <w:pPr>
        <w:pStyle w:val="BodyText2"/>
        <w:rPr>
          <w:rFonts w:ascii="Arial Narrow" w:hAnsi="Arial Narrow" w:cs="Arial"/>
          <w:sz w:val="22"/>
          <w:szCs w:val="22"/>
        </w:rPr>
      </w:pPr>
      <w:r w:rsidRPr="00A3081B">
        <w:rPr>
          <w:rFonts w:ascii="Arial Narrow" w:hAnsi="Arial Narrow" w:cs="Arial"/>
          <w:sz w:val="22"/>
          <w:szCs w:val="22"/>
        </w:rPr>
        <w:t>Address: ………………………………………………………………………………………………</w:t>
      </w:r>
      <w:r w:rsidR="00761C75">
        <w:rPr>
          <w:rFonts w:ascii="Arial Narrow" w:hAnsi="Arial Narrow" w:cs="Arial"/>
          <w:sz w:val="22"/>
          <w:szCs w:val="22"/>
        </w:rPr>
        <w:t>………………………………………….</w:t>
      </w:r>
    </w:p>
    <w:p w14:paraId="2D1F734F" w14:textId="77777777" w:rsidR="00761C75" w:rsidRPr="00A3081B" w:rsidRDefault="00761C75" w:rsidP="00A318B0">
      <w:pPr>
        <w:pStyle w:val="BodyText2"/>
        <w:rPr>
          <w:rFonts w:ascii="Arial Narrow" w:hAnsi="Arial Narrow" w:cs="Arial"/>
          <w:sz w:val="22"/>
          <w:szCs w:val="22"/>
        </w:rPr>
      </w:pPr>
      <w:r>
        <w:rPr>
          <w:rFonts w:ascii="Arial Narrow" w:hAnsi="Arial Narrow" w:cs="Arial"/>
          <w:sz w:val="22"/>
          <w:szCs w:val="22"/>
        </w:rPr>
        <w:t>…………………………………………………………………………………………………………………………………………………….</w:t>
      </w:r>
    </w:p>
    <w:p w14:paraId="2A976A0E"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Telephone: ……………………………………………………………………………………………</w:t>
      </w:r>
      <w:r w:rsidR="00761C75">
        <w:rPr>
          <w:rFonts w:ascii="Arial Narrow" w:hAnsi="Arial Narrow" w:cs="Arial"/>
          <w:sz w:val="22"/>
          <w:szCs w:val="22"/>
        </w:rPr>
        <w:t>………………………………………….</w:t>
      </w:r>
    </w:p>
    <w:p w14:paraId="0DCC5216" w14:textId="77777777" w:rsidR="00A318B0" w:rsidRPr="00A3081B" w:rsidRDefault="00A318B0" w:rsidP="00A318B0">
      <w:pPr>
        <w:pStyle w:val="BodyText2"/>
        <w:rPr>
          <w:rFonts w:ascii="Arial Narrow" w:hAnsi="Arial Narrow" w:cs="Arial"/>
          <w:sz w:val="22"/>
          <w:szCs w:val="22"/>
        </w:rPr>
      </w:pPr>
    </w:p>
    <w:p w14:paraId="7275D5E7"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Name: …………………………………………………………………………………………………</w:t>
      </w:r>
      <w:r w:rsidR="00761C75">
        <w:rPr>
          <w:rFonts w:ascii="Arial Narrow" w:hAnsi="Arial Narrow" w:cs="Arial"/>
          <w:sz w:val="22"/>
          <w:szCs w:val="22"/>
        </w:rPr>
        <w:t>………………………………………</w:t>
      </w:r>
      <w:proofErr w:type="gramStart"/>
      <w:r w:rsidR="00761C75">
        <w:rPr>
          <w:rFonts w:ascii="Arial Narrow" w:hAnsi="Arial Narrow" w:cs="Arial"/>
          <w:sz w:val="22"/>
          <w:szCs w:val="22"/>
        </w:rPr>
        <w:t>…..</w:t>
      </w:r>
      <w:proofErr w:type="gramEnd"/>
    </w:p>
    <w:p w14:paraId="2D9BFCCD" w14:textId="77777777" w:rsidR="00A318B0" w:rsidRDefault="00A318B0" w:rsidP="00A318B0">
      <w:pPr>
        <w:pStyle w:val="BodyText2"/>
        <w:rPr>
          <w:rFonts w:ascii="Arial Narrow" w:hAnsi="Arial Narrow" w:cs="Arial"/>
          <w:sz w:val="22"/>
          <w:szCs w:val="22"/>
        </w:rPr>
      </w:pPr>
      <w:r w:rsidRPr="00A3081B">
        <w:rPr>
          <w:rFonts w:ascii="Arial Narrow" w:hAnsi="Arial Narrow" w:cs="Arial"/>
          <w:sz w:val="22"/>
          <w:szCs w:val="22"/>
        </w:rPr>
        <w:t>Address: ………………………………………………………………………………………………</w:t>
      </w:r>
      <w:r w:rsidR="00761C75">
        <w:rPr>
          <w:rFonts w:ascii="Arial Narrow" w:hAnsi="Arial Narrow" w:cs="Arial"/>
          <w:sz w:val="22"/>
          <w:szCs w:val="22"/>
        </w:rPr>
        <w:t>………………………………………….</w:t>
      </w:r>
    </w:p>
    <w:p w14:paraId="543DFDF1" w14:textId="77777777" w:rsidR="00761C75" w:rsidRPr="00A3081B" w:rsidRDefault="00761C75" w:rsidP="00A318B0">
      <w:pPr>
        <w:pStyle w:val="BodyText2"/>
        <w:rPr>
          <w:rFonts w:ascii="Arial Narrow" w:hAnsi="Arial Narrow" w:cs="Arial"/>
          <w:sz w:val="22"/>
          <w:szCs w:val="22"/>
        </w:rPr>
      </w:pPr>
      <w:r>
        <w:rPr>
          <w:rFonts w:ascii="Arial Narrow" w:hAnsi="Arial Narrow" w:cs="Arial"/>
          <w:sz w:val="22"/>
          <w:szCs w:val="22"/>
        </w:rPr>
        <w:t>……………………………………………………………………………………………………………………………………………………..</w:t>
      </w:r>
    </w:p>
    <w:p w14:paraId="6943EC9A" w14:textId="77777777" w:rsidR="00A318B0" w:rsidRPr="00A3081B" w:rsidRDefault="00A318B0" w:rsidP="00A318B0">
      <w:pPr>
        <w:pStyle w:val="BodyText2"/>
        <w:rPr>
          <w:rFonts w:ascii="Arial Narrow" w:hAnsi="Arial Narrow" w:cs="Arial"/>
          <w:sz w:val="22"/>
          <w:szCs w:val="22"/>
        </w:rPr>
      </w:pPr>
      <w:r w:rsidRPr="00A3081B">
        <w:rPr>
          <w:rFonts w:ascii="Arial Narrow" w:hAnsi="Arial Narrow" w:cs="Arial"/>
          <w:sz w:val="22"/>
          <w:szCs w:val="22"/>
        </w:rPr>
        <w:t>Telephone: ……………………………………………………………………………………………</w:t>
      </w:r>
      <w:r w:rsidR="00761C75">
        <w:rPr>
          <w:rFonts w:ascii="Arial Narrow" w:hAnsi="Arial Narrow" w:cs="Arial"/>
          <w:sz w:val="22"/>
          <w:szCs w:val="22"/>
        </w:rPr>
        <w:t>…………………………………………</w:t>
      </w:r>
    </w:p>
    <w:p w14:paraId="6DD8B8EB" w14:textId="77777777" w:rsidR="00A318B0" w:rsidRPr="00761C75" w:rsidRDefault="00A318B0" w:rsidP="00A318B0">
      <w:pPr>
        <w:pStyle w:val="BodyText2"/>
        <w:rPr>
          <w:rFonts w:ascii="Arial Narrow" w:hAnsi="Arial Narrow" w:cs="Arial"/>
          <w:i/>
          <w:sz w:val="22"/>
          <w:szCs w:val="22"/>
        </w:rPr>
      </w:pPr>
      <w:r w:rsidRPr="00761C75">
        <w:rPr>
          <w:rFonts w:ascii="Arial Narrow" w:hAnsi="Arial Narrow" w:cs="Arial"/>
          <w:i/>
          <w:sz w:val="22"/>
          <w:szCs w:val="22"/>
        </w:rPr>
        <w:t>(Signed witness statements should be obtained wherever possible)</w:t>
      </w:r>
    </w:p>
    <w:p w14:paraId="2E3AFB92" w14:textId="77777777" w:rsidR="00A318B0" w:rsidRPr="00A3081B" w:rsidRDefault="00A318B0" w:rsidP="00A318B0">
      <w:pPr>
        <w:rPr>
          <w:rFonts w:ascii="Arial Narrow" w:hAnsi="Arial Narrow"/>
          <w:sz w:val="22"/>
          <w:szCs w:val="22"/>
        </w:rPr>
      </w:pPr>
      <w:bookmarkStart w:id="0" w:name="_5.5.4_Offender’s_Management"/>
      <w:bookmarkEnd w:id="0"/>
    </w:p>
    <w:p w14:paraId="27D1CE9B" w14:textId="77777777" w:rsidR="00A318B0" w:rsidRPr="00A3081B" w:rsidRDefault="00A318B0" w:rsidP="00A318B0">
      <w:pPr>
        <w:rPr>
          <w:rFonts w:ascii="Arial Narrow" w:hAnsi="Arial Narrow"/>
          <w:sz w:val="22"/>
          <w:szCs w:val="22"/>
        </w:rPr>
      </w:pPr>
    </w:p>
    <w:p w14:paraId="36EFDD7C" w14:textId="77777777" w:rsidR="00A318B0" w:rsidRPr="00A3081B" w:rsidRDefault="00A318B0" w:rsidP="00A318B0">
      <w:pPr>
        <w:rPr>
          <w:rFonts w:ascii="Arial Narrow" w:hAnsi="Arial Narrow"/>
          <w:sz w:val="22"/>
          <w:szCs w:val="22"/>
        </w:rPr>
      </w:pPr>
    </w:p>
    <w:p w14:paraId="2B10BB56" w14:textId="77777777" w:rsidR="00A318B0" w:rsidRPr="00A3081B" w:rsidRDefault="00A318B0" w:rsidP="00A318B0">
      <w:pPr>
        <w:rPr>
          <w:rFonts w:ascii="Arial Narrow" w:hAnsi="Arial Narrow"/>
          <w:sz w:val="22"/>
          <w:szCs w:val="22"/>
        </w:rPr>
      </w:pPr>
    </w:p>
    <w:p w14:paraId="3BEF8B30" w14:textId="77777777" w:rsidR="00A318B0" w:rsidRPr="00A3081B" w:rsidRDefault="00A318B0" w:rsidP="00A318B0">
      <w:pPr>
        <w:rPr>
          <w:rFonts w:ascii="Arial Narrow" w:hAnsi="Arial Narrow"/>
          <w:sz w:val="22"/>
          <w:szCs w:val="22"/>
        </w:rPr>
      </w:pPr>
    </w:p>
    <w:p w14:paraId="6FBB8C12" w14:textId="77777777" w:rsidR="00A318B0" w:rsidRPr="00A3081B" w:rsidRDefault="00A318B0" w:rsidP="00A318B0">
      <w:pPr>
        <w:rPr>
          <w:rFonts w:ascii="Arial Narrow" w:hAnsi="Arial Narrow"/>
          <w:sz w:val="22"/>
          <w:szCs w:val="22"/>
        </w:rPr>
      </w:pPr>
    </w:p>
    <w:p w14:paraId="08F9945D" w14:textId="77777777" w:rsidR="00A318B0" w:rsidRPr="00A3081B" w:rsidRDefault="00A318B0" w:rsidP="00A318B0">
      <w:pPr>
        <w:rPr>
          <w:rFonts w:ascii="Arial Narrow" w:hAnsi="Arial Narrow"/>
          <w:sz w:val="22"/>
          <w:szCs w:val="22"/>
        </w:rPr>
      </w:pPr>
    </w:p>
    <w:p w14:paraId="69BD7725" w14:textId="77777777" w:rsidR="00A318B0" w:rsidRPr="00A3081B" w:rsidRDefault="00A318B0" w:rsidP="00A318B0">
      <w:pPr>
        <w:rPr>
          <w:rFonts w:ascii="Arial Narrow" w:hAnsi="Arial Narrow"/>
          <w:sz w:val="22"/>
          <w:szCs w:val="22"/>
        </w:rPr>
      </w:pPr>
    </w:p>
    <w:p w14:paraId="2490AB99" w14:textId="77777777" w:rsidR="00A318B0" w:rsidRPr="00A3081B" w:rsidRDefault="00A318B0" w:rsidP="00A318B0">
      <w:pPr>
        <w:rPr>
          <w:rFonts w:ascii="Arial Narrow" w:hAnsi="Arial Narrow"/>
          <w:sz w:val="22"/>
          <w:szCs w:val="22"/>
        </w:rPr>
      </w:pPr>
    </w:p>
    <w:p w14:paraId="5D13C84C" w14:textId="77777777" w:rsidR="003F1D7F" w:rsidRPr="00A3081B" w:rsidRDefault="003F1D7F" w:rsidP="00A318B0">
      <w:pPr>
        <w:widowControl w:val="0"/>
        <w:autoSpaceDE w:val="0"/>
        <w:autoSpaceDN w:val="0"/>
        <w:adjustRightInd w:val="0"/>
        <w:spacing w:after="360"/>
        <w:rPr>
          <w:rFonts w:ascii="Arial Narrow" w:hAnsi="Arial Narrow"/>
          <w:sz w:val="22"/>
          <w:szCs w:val="22"/>
        </w:rPr>
      </w:pPr>
    </w:p>
    <w:sectPr w:rsidR="003F1D7F" w:rsidRPr="00A3081B">
      <w:headerReference w:type="even" r:id="rId8"/>
      <w:headerReference w:type="default" r:id="rId9"/>
      <w:headerReference w:type="firs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50D6" w14:textId="77777777" w:rsidR="00514ADF" w:rsidRDefault="00514ADF">
      <w:r>
        <w:separator/>
      </w:r>
    </w:p>
  </w:endnote>
  <w:endnote w:type="continuationSeparator" w:id="0">
    <w:p w14:paraId="25AF18DF" w14:textId="77777777" w:rsidR="00514ADF" w:rsidRDefault="0051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dile-Italic">
    <w:altName w:val="Calibri"/>
    <w:panose1 w:val="02070603060000020003"/>
    <w:charset w:val="4D"/>
    <w:family w:val="roman"/>
    <w:notTrueType/>
    <w:pitch w:val="variable"/>
    <w:sig w:usb0="A00000FF" w:usb1="5001005B" w:usb2="04000000" w:usb3="00000000" w:csb0="0000009B"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2CCD" w14:textId="77777777" w:rsidR="00514ADF" w:rsidRDefault="00514ADF">
      <w:r>
        <w:separator/>
      </w:r>
    </w:p>
  </w:footnote>
  <w:footnote w:type="continuationSeparator" w:id="0">
    <w:p w14:paraId="4BD6593E" w14:textId="77777777" w:rsidR="00514ADF" w:rsidRDefault="0051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28EA" w14:textId="77777777" w:rsidR="00630661" w:rsidRDefault="00630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38B1" w14:textId="724F2610" w:rsidR="003F1D7F" w:rsidRDefault="00C7479A">
    <w:pPr>
      <w:pStyle w:val="HeaderFooter"/>
    </w:pPr>
    <w:r>
      <w:t>20</w:t>
    </w:r>
    <w:r w:rsidR="00630661">
      <w:t>21</w:t>
    </w:r>
    <w:r>
      <w:t xml:space="preserve"> St Luke’s Space Hire </w:t>
    </w:r>
    <w:r w:rsidR="00F0314C">
      <w:t>–</w:t>
    </w:r>
    <w:r>
      <w:t xml:space="preserve"> </w:t>
    </w:r>
    <w:r w:rsidR="00A3081B">
      <w:t>Health &amp; Safety Hazards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D7BA" w14:textId="77777777" w:rsidR="00630661" w:rsidRDefault="00630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37D5"/>
    <w:multiLevelType w:val="hybridMultilevel"/>
    <w:tmpl w:val="1FFEAB5E"/>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3096"/>
    <w:multiLevelType w:val="hybridMultilevel"/>
    <w:tmpl w:val="3886D4D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47CA5"/>
    <w:multiLevelType w:val="hybridMultilevel"/>
    <w:tmpl w:val="56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B2C"/>
    <w:multiLevelType w:val="hybridMultilevel"/>
    <w:tmpl w:val="EFE01000"/>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62A4"/>
    <w:multiLevelType w:val="hybridMultilevel"/>
    <w:tmpl w:val="085AA990"/>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2969"/>
    <w:multiLevelType w:val="hybridMultilevel"/>
    <w:tmpl w:val="AD7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06864"/>
    <w:multiLevelType w:val="hybridMultilevel"/>
    <w:tmpl w:val="023641F4"/>
    <w:lvl w:ilvl="0" w:tplc="3598586A">
      <w:numFmt w:val="bullet"/>
      <w:lvlText w:val="•"/>
      <w:lvlJc w:val="left"/>
      <w:pPr>
        <w:ind w:left="1080" w:hanging="720"/>
      </w:pPr>
      <w:rPr>
        <w:rFonts w:ascii="Arial Narrow" w:eastAsia="Arial Unicode M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3F88"/>
    <w:multiLevelType w:val="hybridMultilevel"/>
    <w:tmpl w:val="9E34A8D6"/>
    <w:lvl w:ilvl="0" w:tplc="3598586A">
      <w:numFmt w:val="bullet"/>
      <w:lvlText w:val="•"/>
      <w:lvlJc w:val="left"/>
      <w:pPr>
        <w:ind w:left="1080" w:hanging="720"/>
      </w:pPr>
      <w:rPr>
        <w:rFonts w:ascii="Arial Narrow" w:eastAsia="Arial Unicode M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22D72"/>
    <w:multiLevelType w:val="hybridMultilevel"/>
    <w:tmpl w:val="56CE9F1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2146"/>
    <w:multiLevelType w:val="hybridMultilevel"/>
    <w:tmpl w:val="77CAF4AC"/>
    <w:lvl w:ilvl="0" w:tplc="3598586A">
      <w:numFmt w:val="bullet"/>
      <w:lvlText w:val="•"/>
      <w:lvlJc w:val="left"/>
      <w:pPr>
        <w:ind w:left="1080" w:hanging="720"/>
      </w:pPr>
      <w:rPr>
        <w:rFonts w:ascii="Arial Narrow" w:eastAsia="Arial Unicode M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2B5A"/>
    <w:multiLevelType w:val="hybridMultilevel"/>
    <w:tmpl w:val="B1FECF2A"/>
    <w:lvl w:ilvl="0" w:tplc="3894E02A">
      <w:numFmt w:val="bullet"/>
      <w:lvlText w:val="•"/>
      <w:lvlJc w:val="left"/>
      <w:pPr>
        <w:ind w:left="780" w:hanging="42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F1636"/>
    <w:multiLevelType w:val="hybridMultilevel"/>
    <w:tmpl w:val="92E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E7679"/>
    <w:multiLevelType w:val="hybridMultilevel"/>
    <w:tmpl w:val="B1884B28"/>
    <w:lvl w:ilvl="0" w:tplc="3598586A">
      <w:numFmt w:val="bullet"/>
      <w:lvlText w:val="•"/>
      <w:lvlJc w:val="left"/>
      <w:pPr>
        <w:ind w:left="1080" w:hanging="720"/>
      </w:pPr>
      <w:rPr>
        <w:rFonts w:ascii="Arial Narrow" w:eastAsia="Arial Unicode M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A62B0"/>
    <w:multiLevelType w:val="hybridMultilevel"/>
    <w:tmpl w:val="B0B8092C"/>
    <w:lvl w:ilvl="0" w:tplc="3598586A">
      <w:numFmt w:val="bullet"/>
      <w:lvlText w:val="•"/>
      <w:lvlJc w:val="left"/>
      <w:pPr>
        <w:ind w:left="1080" w:hanging="720"/>
      </w:pPr>
      <w:rPr>
        <w:rFonts w:ascii="Arial Narrow" w:eastAsia="Arial Unicode MS"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9"/>
  </w:num>
  <w:num w:numId="6">
    <w:abstractNumId w:val="4"/>
  </w:num>
  <w:num w:numId="7">
    <w:abstractNumId w:val="11"/>
  </w:num>
  <w:num w:numId="8">
    <w:abstractNumId w:val="0"/>
  </w:num>
  <w:num w:numId="9">
    <w:abstractNumId w:val="12"/>
  </w:num>
  <w:num w:numId="10">
    <w:abstractNumId w:val="6"/>
  </w:num>
  <w:num w:numId="11">
    <w:abstractNumId w:val="8"/>
  </w:num>
  <w:num w:numId="12">
    <w:abstractNumId w:val="7"/>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7F"/>
    <w:rsid w:val="003A1123"/>
    <w:rsid w:val="003F1D7F"/>
    <w:rsid w:val="00514ADF"/>
    <w:rsid w:val="00630661"/>
    <w:rsid w:val="00761C75"/>
    <w:rsid w:val="008D1357"/>
    <w:rsid w:val="00A3081B"/>
    <w:rsid w:val="00A318B0"/>
    <w:rsid w:val="00C7479A"/>
    <w:rsid w:val="00CF041C"/>
    <w:rsid w:val="00F0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6F843"/>
  <w15:docId w15:val="{57DD553A-9CD9-49A5-9DEA-3410F47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jc w:val="right"/>
    </w:pPr>
    <w:rPr>
      <w:rFonts w:ascii="Arial Narrow" w:hAnsi="Arial Narrow" w:cs="Arial Unicode MS"/>
      <w:color w:val="000000"/>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Arial Narrow" w:eastAsia="Arial Narrow" w:hAnsi="Arial Narrow" w:cs="Arial Narrow"/>
      <w:b/>
      <w:bCs/>
      <w:color w:val="0563C1"/>
      <w:sz w:val="20"/>
      <w:szCs w:val="20"/>
      <w:u w:val="single" w:color="0563C1"/>
    </w:rPr>
  </w:style>
  <w:style w:type="paragraph" w:styleId="ListParagraph">
    <w:name w:val="List Paragraph"/>
    <w:basedOn w:val="Normal"/>
    <w:uiPriority w:val="34"/>
    <w:qFormat/>
    <w:rsid w:val="00F0314C"/>
    <w:pPr>
      <w:ind w:left="720"/>
      <w:contextualSpacing/>
    </w:pPr>
  </w:style>
  <w:style w:type="paragraph" w:styleId="Header">
    <w:name w:val="header"/>
    <w:basedOn w:val="Normal"/>
    <w:link w:val="HeaderChar"/>
    <w:uiPriority w:val="99"/>
    <w:unhideWhenUsed/>
    <w:rsid w:val="00F0314C"/>
    <w:pPr>
      <w:tabs>
        <w:tab w:val="center" w:pos="4680"/>
        <w:tab w:val="right" w:pos="9360"/>
      </w:tabs>
    </w:pPr>
  </w:style>
  <w:style w:type="character" w:customStyle="1" w:styleId="HeaderChar">
    <w:name w:val="Header Char"/>
    <w:basedOn w:val="DefaultParagraphFont"/>
    <w:link w:val="Header"/>
    <w:uiPriority w:val="99"/>
    <w:rsid w:val="00F0314C"/>
    <w:rPr>
      <w:sz w:val="24"/>
      <w:szCs w:val="24"/>
    </w:rPr>
  </w:style>
  <w:style w:type="paragraph" w:styleId="Footer">
    <w:name w:val="footer"/>
    <w:basedOn w:val="Normal"/>
    <w:link w:val="FooterChar"/>
    <w:uiPriority w:val="99"/>
    <w:unhideWhenUsed/>
    <w:rsid w:val="00F0314C"/>
    <w:pPr>
      <w:tabs>
        <w:tab w:val="center" w:pos="4680"/>
        <w:tab w:val="right" w:pos="9360"/>
      </w:tabs>
    </w:pPr>
  </w:style>
  <w:style w:type="character" w:customStyle="1" w:styleId="FooterChar">
    <w:name w:val="Footer Char"/>
    <w:basedOn w:val="DefaultParagraphFont"/>
    <w:link w:val="Footer"/>
    <w:uiPriority w:val="99"/>
    <w:rsid w:val="00F0314C"/>
    <w:rPr>
      <w:sz w:val="24"/>
      <w:szCs w:val="24"/>
    </w:rPr>
  </w:style>
  <w:style w:type="paragraph" w:styleId="BodyText2">
    <w:name w:val="Body Text 2"/>
    <w:basedOn w:val="Normal"/>
    <w:link w:val="BodyText2Char"/>
    <w:unhideWhenUsed/>
    <w:rsid w:val="00A318B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rsid w:val="00A318B0"/>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e@saintlukeschurc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Cooney</cp:lastModifiedBy>
  <cp:revision>4</cp:revision>
  <dcterms:created xsi:type="dcterms:W3CDTF">2019-03-07T14:29:00Z</dcterms:created>
  <dcterms:modified xsi:type="dcterms:W3CDTF">2021-06-07T16:25:00Z</dcterms:modified>
</cp:coreProperties>
</file>